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0D" w:rsidRPr="00473B0D" w:rsidRDefault="00473B0D" w:rsidP="00473B0D">
      <w:r w:rsidRPr="00473B0D">
        <w:rPr>
          <w:b/>
          <w:bCs/>
        </w:rPr>
        <w:t>Hafif Düzeyde Zihinsel Yetersizliği Olan Öğrencilerin Öğretmenleri, Sınıf İçinde Neler Yapmalıdırlar?</w:t>
      </w:r>
    </w:p>
    <w:p w:rsidR="00473B0D" w:rsidRPr="00473B0D" w:rsidRDefault="00473B0D" w:rsidP="00473B0D">
      <w:r w:rsidRPr="00473B0D">
        <w:t> </w:t>
      </w:r>
    </w:p>
    <w:p w:rsidR="00473B0D" w:rsidRPr="00473B0D" w:rsidRDefault="00473B0D" w:rsidP="00473B0D">
      <w:r w:rsidRPr="00473B0D">
        <w:t>Hafif düzeyde zihinsel yetersizliği olan öğrencilerin öğretmenleri sınıf içinde şunları yapmalıdırlar: </w:t>
      </w:r>
    </w:p>
    <w:p w:rsidR="00473B0D" w:rsidRPr="00473B0D" w:rsidRDefault="00473B0D" w:rsidP="00473B0D">
      <w:r w:rsidRPr="00473B0D">
        <w:t>1. Bulunduğu sınıf ne olursa olsun, bildiği ve başardığı şeyler, hareket noktası olarak alınmalıdır. Onda sebat, sabır, düzen, işbirliği gibi niteliklerin geliştirilmesi için özel bir önem verilmelidir.</w:t>
      </w:r>
    </w:p>
    <w:p w:rsidR="00473B0D" w:rsidRPr="00473B0D" w:rsidRDefault="00473B0D" w:rsidP="00473B0D">
      <w:r w:rsidRPr="00473B0D">
        <w:t>2. Çocuğun kişiliğine saygı gösterilmelidir. Çocuğun engelini ve başarısızlıklarını olur olmaz vesile ile yüzüne vurmaktan kaçınıl-malı, kuvvetli yanları bulunup geliştirilmelidir.</w:t>
      </w:r>
    </w:p>
    <w:p w:rsidR="00473B0D" w:rsidRPr="00473B0D" w:rsidRDefault="00473B0D" w:rsidP="00473B0D">
      <w:r w:rsidRPr="00473B0D">
        <w:t>3. Çocuğa o şekilde davranılmalıdır ki, öteki çocuklar da onu sınıfın bir üyesi olarak kabul etsin. Örneğin; diğer çocukların derslerde zaman zaman ona yardım etmesini sağlanmalıdır. Sınıf et-kinliklerinde başarabileceği sınırlı sorumluluklar verilmelidir. Böylece sınıftaki öteki çocuklar onu daha iyi anlayacaklar ve gelişme-sine yardım etme isteği duyacaklardır.</w:t>
      </w:r>
    </w:p>
    <w:p w:rsidR="00473B0D" w:rsidRPr="00473B0D" w:rsidRDefault="00473B0D" w:rsidP="00473B0D">
      <w:r w:rsidRPr="00473B0D">
        <w:t>4. Öğretmen, çocukları öğrenim kademelerine değil, iş yaşamına hazırladığını çok iyi bilmelidir. Öğrenci, bir önder olacak değildir. Yaşamını daha çok kafasıyla değil, elleri ile kazanacaktır. Bu bakımdan ona yaşam boyunca kullanacağı temel bilgi ve beceriler kazandırılmaya çalışılmalıdır.</w:t>
      </w:r>
    </w:p>
    <w:p w:rsidR="00473B0D" w:rsidRPr="00473B0D" w:rsidRDefault="00473B0D" w:rsidP="00473B0D">
      <w:r w:rsidRPr="00473B0D">
        <w:t>5. Çocuklar, soyut konuları çok zorlukla öğrenirler ve yaratıcılık isteyen etkinliklerde zorluk çekerler. Konuları elden geldiğince somut biçimde, yaşayarak, deneyerek, göstererek, karşılaştırarak öğretmeye çalışmalıdır.</w:t>
      </w:r>
    </w:p>
    <w:p w:rsidR="00473B0D" w:rsidRPr="00473B0D" w:rsidRDefault="00473B0D" w:rsidP="00473B0D">
      <w:r w:rsidRPr="00473B0D">
        <w:t>6. Geç ve güç öğrenirler. Çabuk unuturlar. Bu çocukların öğretiminde en aza indirilmiş bilgi ve beceriler üzerinde sık tekrara önem verilmelidir.</w:t>
      </w:r>
    </w:p>
    <w:p w:rsidR="00473B0D" w:rsidRPr="00473B0D" w:rsidRDefault="00473B0D" w:rsidP="00473B0D">
      <w:r w:rsidRPr="00473B0D">
        <w:t>7. Dikkatleri dağınık ve dikkat süresi kısadır. Sık sık dikkatlerini toplayacak hareketler yapmalı, ilgi duymadıkları konular üzerinde fazla durmamalı ve elden geldiğince dersleri somut biçimde izle-meye çalışılmalarına yardımcı olunmalıdır.</w:t>
      </w:r>
    </w:p>
    <w:p w:rsidR="00473B0D" w:rsidRPr="00473B0D" w:rsidRDefault="00473B0D" w:rsidP="00473B0D">
      <w:r w:rsidRPr="00473B0D">
        <w:t>8. Çocuk genelleme yapamaz, bir konuda öğrendikleri kuralı başka konulara uygulayamaz. Bu bakımdan, her konuda gerekli olan bilgi ve becerileri ayrı ayrı öğretmek gerekir. Örneğin; çocuk çiçek ve otların birer bitki olduğunu öğrenmişse, ağacı gördüğün-de onun da bitki olduğu düşünemez. Ona, ağacın da bir bitki olduğunu ayrıca öğretmek gerekir.</w:t>
      </w:r>
    </w:p>
    <w:p w:rsidR="00473B0D" w:rsidRPr="00473B0D" w:rsidRDefault="00473B0D" w:rsidP="00473B0D">
      <w:r w:rsidRPr="00473B0D">
        <w:t>9. Basit sözcükler ve kısa cümlelerle konuşulmalıdır. Bu çocuklara her fırsatta kendilerini sözlü olarak anlatmalarına olanak vermeli, buna teşvik etmelidir. Böylece duygularını, düşüncelerini sözlü olarak anlatarak kendilerine güven kazanabilirler. Sık eleştiriler kendilerine olan güveni yıkacağından bu konuda dikkatli olun-malıdır.</w:t>
      </w:r>
    </w:p>
    <w:p w:rsidR="00473B0D" w:rsidRPr="00473B0D" w:rsidRDefault="00473B0D" w:rsidP="00473B0D">
      <w:r w:rsidRPr="00473B0D">
        <w:t>10. Çocuklar kolayca yorulur ve sebatsızdırlar. Onların bu durumunu daima göz önünde tutmalı, hoş karşılamalıdır. Uzun süre aynı tür çalışmaya zorlanmamalıdırlar. Yorulduğu zaman çalışmanın türü değiştirilmelidir.</w:t>
      </w:r>
    </w:p>
    <w:p w:rsidR="00473B0D" w:rsidRPr="00473B0D" w:rsidRDefault="00473B0D" w:rsidP="00473B0D">
      <w:r w:rsidRPr="00473B0D">
        <w:t> </w:t>
      </w:r>
    </w:p>
    <w:p w:rsidR="00FB3B46" w:rsidRDefault="00FB3B46">
      <w:bookmarkStart w:id="0" w:name="_GoBack"/>
      <w:bookmarkEnd w:id="0"/>
    </w:p>
    <w:sectPr w:rsidR="00FB3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27"/>
    <w:rsid w:val="00256E27"/>
    <w:rsid w:val="00473B0D"/>
    <w:rsid w:val="00FB3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3</cp:revision>
  <dcterms:created xsi:type="dcterms:W3CDTF">2013-06-05T07:49:00Z</dcterms:created>
  <dcterms:modified xsi:type="dcterms:W3CDTF">2013-06-05T07:50:00Z</dcterms:modified>
</cp:coreProperties>
</file>